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821E5" w14:textId="1CEB53BB" w:rsidR="001C4756" w:rsidRDefault="0084217D">
      <w:r>
        <w:t xml:space="preserve">We’ll use the loose agenda below to help the conversation flow.  Be prepared to discuss what stood out for you, </w:t>
      </w:r>
      <w:r w:rsidR="00737581">
        <w:t>talk through the reflection questions</w:t>
      </w:r>
      <w:r w:rsidR="000A7542">
        <w:t>,</w:t>
      </w:r>
      <w:r w:rsidR="00423C2A">
        <w:t xml:space="preserve"> </w:t>
      </w:r>
      <w:r w:rsidR="00737581">
        <w:t xml:space="preserve">and </w:t>
      </w:r>
      <w:r w:rsidR="00423C2A">
        <w:t>listen to other’s perspectives</w:t>
      </w:r>
      <w:r w:rsidR="000E64D2">
        <w:t xml:space="preserve">.  </w:t>
      </w:r>
      <w:r w:rsidR="000758CD">
        <w:t xml:space="preserve">Don’t worry if you’re not 100% prepared. </w:t>
      </w:r>
      <w:r w:rsidR="00816D46">
        <w:t xml:space="preserve"> We will PDCA along the way and make the necessary tweaks to ensure our time is value-added.</w:t>
      </w:r>
      <w:r w:rsidR="00737581">
        <w:t xml:space="preserve">  Order </w:t>
      </w:r>
      <w:r w:rsidR="00AE7A64">
        <w:t>The Toyota Engagement Equation</w:t>
      </w:r>
      <w:r w:rsidR="00B11D73">
        <w:t xml:space="preserve"> </w:t>
      </w:r>
      <w:r w:rsidR="00737581">
        <w:t xml:space="preserve">book </w:t>
      </w:r>
      <w:hyperlink r:id="rId7" w:history="1">
        <w:r w:rsidR="00737581" w:rsidRPr="00E4736C">
          <w:rPr>
            <w:rStyle w:val="Hyperlink"/>
          </w:rPr>
          <w:t>here</w:t>
        </w:r>
      </w:hyperlink>
      <w:r w:rsidR="00737581">
        <w:t>.</w:t>
      </w:r>
    </w:p>
    <w:p w14:paraId="4B4C5386" w14:textId="5300D860" w:rsidR="00A50618" w:rsidRDefault="00A50618">
      <w:r>
        <w:t xml:space="preserve">Here is a </w:t>
      </w:r>
      <w:hyperlink r:id="rId8" w:history="1">
        <w:r w:rsidRPr="00A50618">
          <w:rPr>
            <w:rStyle w:val="Hyperlink"/>
          </w:rPr>
          <w:t>link</w:t>
        </w:r>
      </w:hyperlink>
      <w:r>
        <w:t xml:space="preserve"> to a short video bio and intro to the book.</w:t>
      </w:r>
    </w:p>
    <w:tbl>
      <w:tblPr>
        <w:tblStyle w:val="ListTable3-Accent5"/>
        <w:tblW w:w="12955" w:type="dxa"/>
        <w:tblLook w:val="04A0" w:firstRow="1" w:lastRow="0" w:firstColumn="1" w:lastColumn="0" w:noHBand="0" w:noVBand="1"/>
      </w:tblPr>
      <w:tblGrid>
        <w:gridCol w:w="1422"/>
        <w:gridCol w:w="2622"/>
        <w:gridCol w:w="1047"/>
        <w:gridCol w:w="3349"/>
        <w:gridCol w:w="4515"/>
      </w:tblGrid>
      <w:tr w:rsidR="001C4756" w14:paraId="5DA380CB" w14:textId="11357D31" w:rsidTr="00DA0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2" w:type="dxa"/>
          </w:tcPr>
          <w:p w14:paraId="7F3665D6" w14:textId="750C7F50" w:rsidR="001C4756" w:rsidRPr="00124B90" w:rsidRDefault="001C4756">
            <w:pPr>
              <w:rPr>
                <w:b w:val="0"/>
                <w:bCs w:val="0"/>
                <w:sz w:val="32"/>
                <w:szCs w:val="32"/>
              </w:rPr>
            </w:pPr>
            <w:r w:rsidRPr="00124B90">
              <w:rPr>
                <w:b w:val="0"/>
                <w:bCs w:val="0"/>
                <w:sz w:val="32"/>
                <w:szCs w:val="32"/>
              </w:rPr>
              <w:t>Session</w:t>
            </w:r>
          </w:p>
        </w:tc>
        <w:tc>
          <w:tcPr>
            <w:tcW w:w="2622" w:type="dxa"/>
          </w:tcPr>
          <w:p w14:paraId="64EDC591" w14:textId="5EA671C8" w:rsidR="001C4756" w:rsidRPr="00124B90" w:rsidRDefault="001C4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124B90">
              <w:rPr>
                <w:b w:val="0"/>
                <w:bCs w:val="0"/>
                <w:sz w:val="32"/>
                <w:szCs w:val="32"/>
              </w:rPr>
              <w:t>Reading</w:t>
            </w:r>
          </w:p>
        </w:tc>
        <w:tc>
          <w:tcPr>
            <w:tcW w:w="1047" w:type="dxa"/>
          </w:tcPr>
          <w:p w14:paraId="10C12B36" w14:textId="735CAB43" w:rsidR="001C4756" w:rsidRPr="00124B90" w:rsidRDefault="001C4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124B90">
              <w:rPr>
                <w:b w:val="0"/>
                <w:bCs w:val="0"/>
                <w:sz w:val="32"/>
                <w:szCs w:val="32"/>
              </w:rPr>
              <w:t>Pages</w:t>
            </w:r>
          </w:p>
        </w:tc>
        <w:tc>
          <w:tcPr>
            <w:tcW w:w="3349" w:type="dxa"/>
          </w:tcPr>
          <w:p w14:paraId="66873CA9" w14:textId="63B0BC39" w:rsidR="001C4756" w:rsidRPr="00124B90" w:rsidRDefault="001C4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124B90">
              <w:rPr>
                <w:b w:val="0"/>
                <w:bCs w:val="0"/>
                <w:sz w:val="32"/>
                <w:szCs w:val="32"/>
              </w:rPr>
              <w:t>Agenda/Discussion</w:t>
            </w:r>
          </w:p>
        </w:tc>
        <w:tc>
          <w:tcPr>
            <w:tcW w:w="4515" w:type="dxa"/>
          </w:tcPr>
          <w:p w14:paraId="4C107BFE" w14:textId="167D4C37" w:rsidR="001C4756" w:rsidRPr="00124B90" w:rsidRDefault="001C4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124B90">
              <w:rPr>
                <w:b w:val="0"/>
                <w:bCs w:val="0"/>
                <w:sz w:val="32"/>
                <w:szCs w:val="32"/>
              </w:rPr>
              <w:t>Additional Resources</w:t>
            </w:r>
          </w:p>
        </w:tc>
      </w:tr>
      <w:tr w:rsidR="00D53D23" w14:paraId="39CC7D19" w14:textId="2F71AC25" w:rsidTr="00DA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01164ADD" w14:textId="77777777" w:rsidR="001C4756" w:rsidRDefault="001C4756">
            <w:pPr>
              <w:rPr>
                <w:b w:val="0"/>
                <w:bCs w:val="0"/>
              </w:rPr>
            </w:pPr>
            <w:r>
              <w:t>Session 1</w:t>
            </w:r>
          </w:p>
          <w:p w14:paraId="5B12A20D" w14:textId="034C0A0A" w:rsidR="00E4736C" w:rsidRDefault="00A62170">
            <w:pPr>
              <w:rPr>
                <w:b w:val="0"/>
                <w:bCs w:val="0"/>
              </w:rPr>
            </w:pPr>
            <w:r>
              <w:t>Thursday</w:t>
            </w:r>
          </w:p>
          <w:p w14:paraId="3AE72497" w14:textId="47FECB73" w:rsidR="009A6F92" w:rsidRDefault="009A6F92">
            <w:pPr>
              <w:rPr>
                <w:b w:val="0"/>
                <w:bCs w:val="0"/>
              </w:rPr>
            </w:pPr>
            <w:r>
              <w:t>January 27</w:t>
            </w:r>
            <w:r w:rsidRPr="009A6F92">
              <w:rPr>
                <w:vertAlign w:val="superscript"/>
              </w:rPr>
              <w:t>th</w:t>
            </w:r>
            <w:r>
              <w:t xml:space="preserve"> </w:t>
            </w:r>
          </w:p>
          <w:p w14:paraId="6490E534" w14:textId="4F0056E6" w:rsidR="00B11D73" w:rsidRDefault="00B11D73">
            <w:r>
              <w:t>11:30-12:15</w:t>
            </w:r>
          </w:p>
        </w:tc>
        <w:tc>
          <w:tcPr>
            <w:tcW w:w="2622" w:type="dxa"/>
          </w:tcPr>
          <w:p w14:paraId="624F5F0D" w14:textId="77077528" w:rsidR="009C3398" w:rsidRDefault="009C3398" w:rsidP="00E47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</w:t>
            </w:r>
          </w:p>
          <w:p w14:paraId="3971AEF9" w14:textId="7C159057" w:rsidR="00721CD1" w:rsidRPr="009D0024" w:rsidRDefault="00443194" w:rsidP="00E47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D0024">
              <w:rPr>
                <w:b/>
                <w:bCs/>
              </w:rPr>
              <w:t>Part 1</w:t>
            </w:r>
            <w:r w:rsidR="00C72377" w:rsidRPr="009D0024">
              <w:rPr>
                <w:b/>
                <w:bCs/>
              </w:rPr>
              <w:t>: Leading and Learning in Georgetown, Kentucky</w:t>
            </w:r>
          </w:p>
          <w:p w14:paraId="25B5E697" w14:textId="1B79A421" w:rsidR="0033185A" w:rsidRDefault="0033185A" w:rsidP="002C1B0A">
            <w:pPr>
              <w:pStyle w:val="ListParagraph"/>
              <w:numPr>
                <w:ilvl w:val="0"/>
                <w:numId w:val="4"/>
              </w:numPr>
              <w:ind w:left="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Phone Call</w:t>
            </w:r>
          </w:p>
        </w:tc>
        <w:tc>
          <w:tcPr>
            <w:tcW w:w="1047" w:type="dxa"/>
          </w:tcPr>
          <w:p w14:paraId="3BADD1ED" w14:textId="46D66D63" w:rsidR="001C4756" w:rsidRDefault="00C723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</w:t>
            </w:r>
            <w:r w:rsidR="00C85C6A">
              <w:t>24</w:t>
            </w:r>
          </w:p>
          <w:p w14:paraId="4E5BFB82" w14:textId="515AC722" w:rsidR="001C4756" w:rsidRDefault="001C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49" w:type="dxa"/>
          </w:tcPr>
          <w:p w14:paraId="49874D16" w14:textId="77777777" w:rsidR="001C4756" w:rsidRDefault="001C4756" w:rsidP="00D53D23">
            <w:pPr>
              <w:pStyle w:val="ListParagraph"/>
              <w:numPr>
                <w:ilvl w:val="0"/>
                <w:numId w:val="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Participant intros</w:t>
            </w:r>
          </w:p>
          <w:p w14:paraId="61C1AF0B" w14:textId="77777777" w:rsidR="001C4756" w:rsidRDefault="001C4756" w:rsidP="00D53D23">
            <w:pPr>
              <w:pStyle w:val="ListParagraph"/>
              <w:numPr>
                <w:ilvl w:val="0"/>
                <w:numId w:val="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 study format (you help decide)</w:t>
            </w:r>
          </w:p>
          <w:p w14:paraId="4229F5C8" w14:textId="25F6A479" w:rsidR="00D53D23" w:rsidRDefault="00D53D23" w:rsidP="00E4736C">
            <w:pPr>
              <w:pStyle w:val="ListParagraph"/>
              <w:numPr>
                <w:ilvl w:val="0"/>
                <w:numId w:val="1"/>
              </w:numPr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Recap of chapters</w:t>
            </w:r>
          </w:p>
        </w:tc>
        <w:tc>
          <w:tcPr>
            <w:tcW w:w="4515" w:type="dxa"/>
          </w:tcPr>
          <w:p w14:paraId="28B82B09" w14:textId="5FA52BC8" w:rsidR="001C4756" w:rsidRDefault="009E1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Browse Tracey’s old LinkedIn posts for </w:t>
            </w:r>
            <w:r w:rsidR="00DA0FCF">
              <w:t xml:space="preserve">great </w:t>
            </w:r>
            <w:r w:rsidR="002E1539">
              <w:t>resources.</w:t>
            </w:r>
          </w:p>
          <w:p w14:paraId="65635406" w14:textId="6263299C" w:rsidR="00DA0FCF" w:rsidRDefault="005B22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DA0FCF" w:rsidRPr="00B53743">
                <w:rPr>
                  <w:rStyle w:val="Hyperlink"/>
                </w:rPr>
                <w:t>https://www.linkedin.com/in/traceyrichardson/</w:t>
              </w:r>
            </w:hyperlink>
          </w:p>
          <w:p w14:paraId="36E5DE5C" w14:textId="6665AB23" w:rsidR="00DA0FCF" w:rsidRDefault="00DA0F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4B90" w14:paraId="53A0BA43" w14:textId="2B903DE0" w:rsidTr="00DA0F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70207380" w14:textId="77777777" w:rsidR="001C4756" w:rsidRDefault="001C4756">
            <w:pPr>
              <w:rPr>
                <w:b w:val="0"/>
                <w:bCs w:val="0"/>
              </w:rPr>
            </w:pPr>
            <w:r>
              <w:t>Session 2</w:t>
            </w:r>
          </w:p>
          <w:p w14:paraId="5ED2908D" w14:textId="107D591D" w:rsidR="00E4736C" w:rsidRPr="006A6157" w:rsidRDefault="006A6157">
            <w:r w:rsidRPr="006A6157">
              <w:t>February 3</w:t>
            </w:r>
            <w:r w:rsidR="00F7530D" w:rsidRPr="00F7530D">
              <w:rPr>
                <w:vertAlign w:val="superscript"/>
              </w:rPr>
              <w:t>rd</w:t>
            </w:r>
            <w:r w:rsidR="00F7530D">
              <w:t xml:space="preserve"> </w:t>
            </w:r>
          </w:p>
          <w:p w14:paraId="74E7FDDF" w14:textId="4FA7436D" w:rsidR="00B11D73" w:rsidRDefault="00B11D73">
            <w:r>
              <w:t>11:30-12:15</w:t>
            </w:r>
          </w:p>
        </w:tc>
        <w:tc>
          <w:tcPr>
            <w:tcW w:w="2622" w:type="dxa"/>
          </w:tcPr>
          <w:p w14:paraId="4F27B309" w14:textId="0B8D51E2" w:rsidR="00C85C6A" w:rsidRDefault="00C85C6A" w:rsidP="002C1B0A">
            <w:pPr>
              <w:pStyle w:val="ListParagraph"/>
              <w:numPr>
                <w:ilvl w:val="0"/>
                <w:numId w:val="4"/>
              </w:numPr>
              <w:ind w:left="5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Early Days at Toyota</w:t>
            </w:r>
          </w:p>
          <w:p w14:paraId="2C999619" w14:textId="785DDBC7" w:rsidR="00C85C6A" w:rsidRDefault="00C85C6A" w:rsidP="002C1B0A">
            <w:pPr>
              <w:pStyle w:val="ListParagraph"/>
              <w:numPr>
                <w:ilvl w:val="0"/>
                <w:numId w:val="4"/>
              </w:numPr>
              <w:ind w:left="5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Becoming a Leader</w:t>
            </w:r>
          </w:p>
          <w:p w14:paraId="03035365" w14:textId="68B60437" w:rsidR="00721CD1" w:rsidRDefault="00721CD1" w:rsidP="00721C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31A2F513" w14:textId="5A150EFB" w:rsidR="001C4756" w:rsidRDefault="001B3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25-7</w:t>
            </w:r>
            <w:r w:rsidR="008F7572">
              <w:t>0</w:t>
            </w:r>
          </w:p>
        </w:tc>
        <w:tc>
          <w:tcPr>
            <w:tcW w:w="3349" w:type="dxa"/>
          </w:tcPr>
          <w:p w14:paraId="44A55A9C" w14:textId="77777777" w:rsidR="00CA2056" w:rsidRDefault="00CA2056" w:rsidP="00CA205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 favorite quote/image</w:t>
            </w:r>
          </w:p>
          <w:p w14:paraId="188C33CA" w14:textId="2A1AE85A" w:rsidR="00EE7CD3" w:rsidRDefault="00EE7CD3" w:rsidP="00EE7CD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Recap of chapters</w:t>
            </w:r>
          </w:p>
          <w:p w14:paraId="23A3823B" w14:textId="247CB4B4" w:rsidR="00EE7CD3" w:rsidRDefault="00F92781" w:rsidP="00D53D23">
            <w:pPr>
              <w:pStyle w:val="ListParagraph"/>
              <w:numPr>
                <w:ilvl w:val="0"/>
                <w:numId w:val="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did you learn?</w:t>
            </w:r>
          </w:p>
          <w:p w14:paraId="0DE2F2D8" w14:textId="55089208" w:rsidR="00124B90" w:rsidRDefault="00023B01" w:rsidP="00E4736C">
            <w:pPr>
              <w:pStyle w:val="ListParagraph"/>
              <w:numPr>
                <w:ilvl w:val="0"/>
                <w:numId w:val="1"/>
              </w:numPr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</w:t>
            </w:r>
            <w:r w:rsidR="001A7DE5">
              <w:t xml:space="preserve"> will you share/try?</w:t>
            </w:r>
          </w:p>
        </w:tc>
        <w:tc>
          <w:tcPr>
            <w:tcW w:w="4515" w:type="dxa"/>
          </w:tcPr>
          <w:p w14:paraId="7497F71F" w14:textId="7C28CAC4" w:rsidR="00331580" w:rsidRDefault="00331580" w:rsidP="003315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A274AB" w14:textId="513BD66E" w:rsidR="001C4756" w:rsidRPr="00654D07" w:rsidRDefault="00654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54D07">
              <w:rPr>
                <w:i/>
                <w:iCs/>
              </w:rPr>
              <w:t>More visuals/graphics will be available that correspond with each session.</w:t>
            </w:r>
          </w:p>
        </w:tc>
      </w:tr>
      <w:tr w:rsidR="00124B90" w14:paraId="6AC5DE51" w14:textId="0E62AA1A" w:rsidTr="00DA0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031CFB31" w14:textId="77777777" w:rsidR="00124B90" w:rsidRDefault="00124B90" w:rsidP="00124B90">
            <w:pPr>
              <w:rPr>
                <w:b w:val="0"/>
                <w:bCs w:val="0"/>
              </w:rPr>
            </w:pPr>
            <w:r>
              <w:t>Session 3</w:t>
            </w:r>
          </w:p>
          <w:p w14:paraId="17BD2E55" w14:textId="5E234ADF" w:rsidR="00E4736C" w:rsidRPr="006A6157" w:rsidRDefault="006A6157" w:rsidP="00124B90">
            <w:r>
              <w:t xml:space="preserve">February </w:t>
            </w:r>
            <w:r w:rsidR="00F7530D">
              <w:t>1</w:t>
            </w:r>
            <w:r>
              <w:t>0</w:t>
            </w:r>
            <w:r w:rsidRPr="006A6157">
              <w:rPr>
                <w:vertAlign w:val="superscript"/>
              </w:rPr>
              <w:t>th</w:t>
            </w:r>
            <w:r>
              <w:t xml:space="preserve"> </w:t>
            </w:r>
          </w:p>
          <w:p w14:paraId="58167D72" w14:textId="77D093A6" w:rsidR="00B11D73" w:rsidRPr="002832BD" w:rsidRDefault="00B11D73" w:rsidP="00124B90">
            <w:pPr>
              <w:rPr>
                <w:b w:val="0"/>
                <w:bCs w:val="0"/>
              </w:rPr>
            </w:pPr>
            <w:r>
              <w:t>11:30-12:15</w:t>
            </w:r>
          </w:p>
        </w:tc>
        <w:tc>
          <w:tcPr>
            <w:tcW w:w="2622" w:type="dxa"/>
          </w:tcPr>
          <w:p w14:paraId="4FA2AB52" w14:textId="77777777" w:rsidR="00082805" w:rsidRPr="009D0024" w:rsidRDefault="001B3B4C" w:rsidP="00721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D0024">
              <w:rPr>
                <w:b/>
                <w:bCs/>
              </w:rPr>
              <w:t>Part 2: Elements of a Thinking System</w:t>
            </w:r>
          </w:p>
          <w:p w14:paraId="41F3AB82" w14:textId="77777777" w:rsidR="001B3B4C" w:rsidRDefault="001B3B4C" w:rsidP="002C1B0A">
            <w:pPr>
              <w:pStyle w:val="ListParagraph"/>
              <w:numPr>
                <w:ilvl w:val="0"/>
                <w:numId w:val="4"/>
              </w:numPr>
              <w:ind w:left="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Discipline &amp; Accountability</w:t>
            </w:r>
          </w:p>
          <w:p w14:paraId="71D767D6" w14:textId="20A0F112" w:rsidR="001B3B4C" w:rsidRDefault="001B3B4C" w:rsidP="002C1B0A">
            <w:pPr>
              <w:pStyle w:val="ListParagraph"/>
              <w:numPr>
                <w:ilvl w:val="0"/>
                <w:numId w:val="4"/>
              </w:numPr>
              <w:ind w:left="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 to See</w:t>
            </w:r>
          </w:p>
        </w:tc>
        <w:tc>
          <w:tcPr>
            <w:tcW w:w="1047" w:type="dxa"/>
          </w:tcPr>
          <w:p w14:paraId="6FB76C62" w14:textId="5DE58630" w:rsidR="00124B90" w:rsidRDefault="00EB1878" w:rsidP="00124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73-10</w:t>
            </w:r>
            <w:r w:rsidR="00DF786C">
              <w:t>5</w:t>
            </w:r>
          </w:p>
        </w:tc>
        <w:tc>
          <w:tcPr>
            <w:tcW w:w="3349" w:type="dxa"/>
          </w:tcPr>
          <w:p w14:paraId="45A23FBE" w14:textId="77777777" w:rsidR="00CA2056" w:rsidRDefault="00CA2056" w:rsidP="00CA205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 favorite quote/image</w:t>
            </w:r>
          </w:p>
          <w:p w14:paraId="255C6B49" w14:textId="77777777" w:rsidR="00EE7CD3" w:rsidRDefault="00EE7CD3" w:rsidP="00EE7CD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Recap of chapters</w:t>
            </w:r>
          </w:p>
          <w:p w14:paraId="1324CC68" w14:textId="77777777" w:rsidR="001A7DE5" w:rsidRDefault="001A7DE5" w:rsidP="001A7DE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did you learn?</w:t>
            </w:r>
          </w:p>
          <w:p w14:paraId="2F296AFB" w14:textId="05C262A3" w:rsidR="00173E30" w:rsidRDefault="001A7DE5" w:rsidP="001A7DE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will you share/try?</w:t>
            </w:r>
          </w:p>
        </w:tc>
        <w:tc>
          <w:tcPr>
            <w:tcW w:w="4515" w:type="dxa"/>
          </w:tcPr>
          <w:p w14:paraId="7A246316" w14:textId="43F7C1C8" w:rsidR="00374A44" w:rsidRDefault="00374A44" w:rsidP="00124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0FCF" w14:paraId="3B2BA307" w14:textId="77777777" w:rsidTr="00DA0FCF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2" w:type="dxa"/>
          </w:tcPr>
          <w:p w14:paraId="0E2C3684" w14:textId="77777777" w:rsidR="00DA0FCF" w:rsidRDefault="00DA0FCF" w:rsidP="003F4846">
            <w:pPr>
              <w:rPr>
                <w:b w:val="0"/>
                <w:bCs w:val="0"/>
              </w:rPr>
            </w:pPr>
            <w:r>
              <w:t>Session 4</w:t>
            </w:r>
          </w:p>
          <w:p w14:paraId="7AC146E4" w14:textId="77777777" w:rsidR="001831C3" w:rsidRPr="00F7530D" w:rsidRDefault="001831C3" w:rsidP="001831C3">
            <w:r w:rsidRPr="00F7530D">
              <w:t>February 17</w:t>
            </w:r>
            <w:r w:rsidRPr="00F7530D">
              <w:rPr>
                <w:vertAlign w:val="superscript"/>
              </w:rPr>
              <w:t>th</w:t>
            </w:r>
            <w:r w:rsidRPr="00F7530D">
              <w:t xml:space="preserve"> </w:t>
            </w:r>
          </w:p>
          <w:p w14:paraId="550E5629" w14:textId="77777777" w:rsidR="00DA0FCF" w:rsidRDefault="00DA0FCF" w:rsidP="003F4846">
            <w:r>
              <w:t>11:30-12:15</w:t>
            </w:r>
          </w:p>
        </w:tc>
        <w:tc>
          <w:tcPr>
            <w:tcW w:w="2622" w:type="dxa"/>
          </w:tcPr>
          <w:p w14:paraId="220C44C1" w14:textId="77777777" w:rsidR="00DA0FCF" w:rsidRDefault="00DA0FCF" w:rsidP="00DA0FCF">
            <w:pPr>
              <w:pStyle w:val="ListParagraph"/>
              <w:numPr>
                <w:ilvl w:val="0"/>
                <w:numId w:val="4"/>
              </w:numPr>
              <w:ind w:left="5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Grasp the Situation</w:t>
            </w:r>
          </w:p>
          <w:p w14:paraId="4BB65C21" w14:textId="77777777" w:rsidR="00DA0FCF" w:rsidRPr="00792D7F" w:rsidRDefault="00DA0FCF" w:rsidP="003F4846">
            <w:pPr>
              <w:ind w:left="5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7" w:type="dxa"/>
          </w:tcPr>
          <w:p w14:paraId="2DF94AC9" w14:textId="77777777" w:rsidR="00DA0FCF" w:rsidRDefault="00DA0FCF" w:rsidP="003F4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107-134</w:t>
            </w:r>
          </w:p>
        </w:tc>
        <w:tc>
          <w:tcPr>
            <w:tcW w:w="3349" w:type="dxa"/>
          </w:tcPr>
          <w:p w14:paraId="4FB6D0F8" w14:textId="77777777" w:rsidR="00DA0FCF" w:rsidRDefault="00DA0FCF" w:rsidP="003F484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 favorite quote/image</w:t>
            </w:r>
          </w:p>
          <w:p w14:paraId="337B8CAA" w14:textId="77777777" w:rsidR="00DA0FCF" w:rsidRDefault="00DA0FCF" w:rsidP="003F484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Recap of chapters</w:t>
            </w:r>
          </w:p>
          <w:p w14:paraId="25D0360B" w14:textId="77777777" w:rsidR="00DA0FCF" w:rsidRDefault="00DA0FCF" w:rsidP="003F484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did you learn?</w:t>
            </w:r>
          </w:p>
          <w:p w14:paraId="3FB60722" w14:textId="77777777" w:rsidR="00DA0FCF" w:rsidRDefault="00DA0FCF" w:rsidP="003F484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will you share/try?</w:t>
            </w:r>
          </w:p>
        </w:tc>
        <w:tc>
          <w:tcPr>
            <w:tcW w:w="4515" w:type="dxa"/>
          </w:tcPr>
          <w:p w14:paraId="453C739A" w14:textId="77777777" w:rsidR="00DA0FCF" w:rsidRDefault="00DA0FCF" w:rsidP="003F4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6354318" w14:textId="77777777" w:rsidR="00111690" w:rsidRDefault="00111690">
      <w:r>
        <w:rPr>
          <w:b/>
          <w:bCs/>
        </w:rPr>
        <w:br w:type="page"/>
      </w:r>
    </w:p>
    <w:tbl>
      <w:tblPr>
        <w:tblStyle w:val="ListTable3-Accent5"/>
        <w:tblW w:w="12865" w:type="dxa"/>
        <w:tblLook w:val="04A0" w:firstRow="1" w:lastRow="0" w:firstColumn="1" w:lastColumn="0" w:noHBand="0" w:noVBand="1"/>
      </w:tblPr>
      <w:tblGrid>
        <w:gridCol w:w="1525"/>
        <w:gridCol w:w="3060"/>
        <w:gridCol w:w="990"/>
        <w:gridCol w:w="3452"/>
        <w:gridCol w:w="3838"/>
      </w:tblGrid>
      <w:tr w:rsidR="00111690" w14:paraId="04792038" w14:textId="77777777" w:rsidTr="009D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5" w:type="dxa"/>
          </w:tcPr>
          <w:p w14:paraId="1AD548B8" w14:textId="3D8BD764" w:rsidR="00111690" w:rsidRDefault="00111690" w:rsidP="00111690">
            <w:r w:rsidRPr="00124B90">
              <w:rPr>
                <w:b w:val="0"/>
                <w:bCs w:val="0"/>
                <w:sz w:val="32"/>
                <w:szCs w:val="32"/>
              </w:rPr>
              <w:lastRenderedPageBreak/>
              <w:t>Session</w:t>
            </w:r>
          </w:p>
        </w:tc>
        <w:tc>
          <w:tcPr>
            <w:tcW w:w="3060" w:type="dxa"/>
          </w:tcPr>
          <w:p w14:paraId="035383E7" w14:textId="38D2E148" w:rsidR="00111690" w:rsidRDefault="00111690" w:rsidP="00111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B90">
              <w:rPr>
                <w:b w:val="0"/>
                <w:bCs w:val="0"/>
                <w:sz w:val="32"/>
                <w:szCs w:val="32"/>
              </w:rPr>
              <w:t>Reading</w:t>
            </w:r>
          </w:p>
        </w:tc>
        <w:tc>
          <w:tcPr>
            <w:tcW w:w="990" w:type="dxa"/>
          </w:tcPr>
          <w:p w14:paraId="35F7EC37" w14:textId="0D196BB7" w:rsidR="00111690" w:rsidRDefault="00111690" w:rsidP="00111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B90">
              <w:rPr>
                <w:b w:val="0"/>
                <w:bCs w:val="0"/>
                <w:sz w:val="32"/>
                <w:szCs w:val="32"/>
              </w:rPr>
              <w:t>Pages</w:t>
            </w:r>
          </w:p>
        </w:tc>
        <w:tc>
          <w:tcPr>
            <w:tcW w:w="3452" w:type="dxa"/>
          </w:tcPr>
          <w:p w14:paraId="032DD5C6" w14:textId="2345F5D1" w:rsidR="00111690" w:rsidRDefault="00111690" w:rsidP="002071FB">
            <w:pPr>
              <w:pStyle w:val="ListParagraph"/>
              <w:ind w:left="1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B90">
              <w:rPr>
                <w:b w:val="0"/>
                <w:bCs w:val="0"/>
                <w:sz w:val="32"/>
                <w:szCs w:val="32"/>
              </w:rPr>
              <w:t>Agenda/Discussion</w:t>
            </w:r>
          </w:p>
        </w:tc>
        <w:tc>
          <w:tcPr>
            <w:tcW w:w="3838" w:type="dxa"/>
          </w:tcPr>
          <w:p w14:paraId="106EC49B" w14:textId="4DF41E74" w:rsidR="00111690" w:rsidRDefault="00111690" w:rsidP="001116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24B90">
              <w:rPr>
                <w:b w:val="0"/>
                <w:bCs w:val="0"/>
                <w:sz w:val="32"/>
                <w:szCs w:val="32"/>
              </w:rPr>
              <w:t>Additional Resources</w:t>
            </w:r>
          </w:p>
        </w:tc>
      </w:tr>
      <w:tr w:rsidR="00111690" w14:paraId="24EABA73" w14:textId="07F0682F" w:rsidTr="009D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0C53F24" w14:textId="77777777" w:rsidR="00111690" w:rsidRDefault="00111690" w:rsidP="00111690">
            <w:pPr>
              <w:rPr>
                <w:b w:val="0"/>
                <w:bCs w:val="0"/>
              </w:rPr>
            </w:pPr>
            <w:r>
              <w:t>Session 5</w:t>
            </w:r>
          </w:p>
          <w:p w14:paraId="511981CA" w14:textId="6B3162CB" w:rsidR="00E4736C" w:rsidRPr="001831C3" w:rsidRDefault="001831C3" w:rsidP="00111690">
            <w:r w:rsidRPr="00F7530D">
              <w:t xml:space="preserve">February </w:t>
            </w:r>
            <w:r>
              <w:t>24</w:t>
            </w:r>
            <w:r w:rsidRPr="001831C3">
              <w:rPr>
                <w:vertAlign w:val="superscript"/>
              </w:rPr>
              <w:t>th</w:t>
            </w:r>
            <w:r>
              <w:t xml:space="preserve"> </w:t>
            </w:r>
            <w:r w:rsidRPr="00F7530D">
              <w:t xml:space="preserve"> </w:t>
            </w:r>
          </w:p>
          <w:p w14:paraId="45CCA721" w14:textId="4D4E54D6" w:rsidR="00B11D73" w:rsidRDefault="00B11D73" w:rsidP="00111690">
            <w:r>
              <w:t>11:30-12:15</w:t>
            </w:r>
          </w:p>
        </w:tc>
        <w:tc>
          <w:tcPr>
            <w:tcW w:w="3060" w:type="dxa"/>
          </w:tcPr>
          <w:p w14:paraId="57346DD6" w14:textId="396AC91E" w:rsidR="006222E1" w:rsidRDefault="004F13B8" w:rsidP="009D0024">
            <w:pPr>
              <w:pStyle w:val="ListParagraph"/>
              <w:numPr>
                <w:ilvl w:val="0"/>
                <w:numId w:val="4"/>
              </w:numPr>
              <w:ind w:left="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Get to Solution</w:t>
            </w:r>
          </w:p>
        </w:tc>
        <w:tc>
          <w:tcPr>
            <w:tcW w:w="990" w:type="dxa"/>
          </w:tcPr>
          <w:p w14:paraId="11668436" w14:textId="31E0A047" w:rsidR="00111690" w:rsidRDefault="00DA4924" w:rsidP="0011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135-</w:t>
            </w:r>
            <w:r w:rsidR="00792D7F">
              <w:t>16</w:t>
            </w:r>
            <w:r w:rsidR="00F66362">
              <w:t>2</w:t>
            </w:r>
          </w:p>
        </w:tc>
        <w:tc>
          <w:tcPr>
            <w:tcW w:w="3452" w:type="dxa"/>
          </w:tcPr>
          <w:p w14:paraId="401B58D5" w14:textId="77777777" w:rsidR="00CA2056" w:rsidRDefault="00CA2056" w:rsidP="00CA205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 favorite quote/image</w:t>
            </w:r>
          </w:p>
          <w:p w14:paraId="0BA9BCBE" w14:textId="77777777" w:rsidR="00033613" w:rsidRDefault="00EE7CD3" w:rsidP="00E4736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Recap of chapters</w:t>
            </w:r>
          </w:p>
          <w:p w14:paraId="09BA6EE9" w14:textId="77777777" w:rsidR="001A7DE5" w:rsidRDefault="001A7DE5" w:rsidP="001A7DE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did you learn?</w:t>
            </w:r>
          </w:p>
          <w:p w14:paraId="3CA0AB85" w14:textId="503DA8BA" w:rsidR="001A7DE5" w:rsidRDefault="001A7DE5" w:rsidP="001A7DE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will you share/try?</w:t>
            </w:r>
          </w:p>
        </w:tc>
        <w:tc>
          <w:tcPr>
            <w:tcW w:w="3838" w:type="dxa"/>
          </w:tcPr>
          <w:p w14:paraId="2CD99AA2" w14:textId="0E8E4174" w:rsidR="00111690" w:rsidRDefault="00111690" w:rsidP="001116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690" w14:paraId="4AE8D090" w14:textId="330DFE3C" w:rsidTr="009D0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F8BED63" w14:textId="77777777" w:rsidR="00111690" w:rsidRDefault="00111690" w:rsidP="00111690">
            <w:pPr>
              <w:rPr>
                <w:b w:val="0"/>
                <w:bCs w:val="0"/>
              </w:rPr>
            </w:pPr>
            <w:r>
              <w:t>Session 6</w:t>
            </w:r>
          </w:p>
          <w:p w14:paraId="557D2FC5" w14:textId="44287BE3" w:rsidR="00E4736C" w:rsidRDefault="001831C3" w:rsidP="00111690">
            <w:pPr>
              <w:rPr>
                <w:b w:val="0"/>
                <w:bCs w:val="0"/>
              </w:rPr>
            </w:pPr>
            <w:r>
              <w:t>March 3</w:t>
            </w:r>
            <w:r w:rsidRPr="001831C3">
              <w:rPr>
                <w:vertAlign w:val="superscript"/>
              </w:rPr>
              <w:t>rd</w:t>
            </w:r>
            <w:r>
              <w:t xml:space="preserve"> </w:t>
            </w:r>
          </w:p>
          <w:p w14:paraId="5BFF9568" w14:textId="6921EC90" w:rsidR="00B11D73" w:rsidRDefault="00E4736C" w:rsidP="00111690">
            <w:r>
              <w:t>11:30-12:15</w:t>
            </w:r>
          </w:p>
        </w:tc>
        <w:tc>
          <w:tcPr>
            <w:tcW w:w="3060" w:type="dxa"/>
          </w:tcPr>
          <w:p w14:paraId="068717F7" w14:textId="51653091" w:rsidR="004F13B8" w:rsidRDefault="004F13B8" w:rsidP="009D0024">
            <w:pPr>
              <w:pStyle w:val="ListParagraph"/>
              <w:numPr>
                <w:ilvl w:val="0"/>
                <w:numId w:val="7"/>
              </w:numPr>
              <w:ind w:left="5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 to Standardization</w:t>
            </w:r>
          </w:p>
          <w:p w14:paraId="487854E9" w14:textId="77777777" w:rsidR="004F13B8" w:rsidRDefault="004F13B8" w:rsidP="009D0024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5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 to Sustainability</w:t>
            </w:r>
          </w:p>
          <w:p w14:paraId="4B5E3FCB" w14:textId="77777777" w:rsidR="004F13B8" w:rsidRPr="005F6334" w:rsidRDefault="004F13B8" w:rsidP="009D0024">
            <w:pPr>
              <w:pStyle w:val="ListParagraph"/>
              <w:numPr>
                <w:ilvl w:val="0"/>
                <w:numId w:val="7"/>
              </w:numPr>
              <w:ind w:left="5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Get to Stretch</w:t>
            </w:r>
          </w:p>
          <w:p w14:paraId="7713A97E" w14:textId="17708CB2" w:rsidR="008C30C7" w:rsidRDefault="008C30C7" w:rsidP="004F13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485A4A7F" w14:textId="77ACB864" w:rsidR="00111690" w:rsidRDefault="00DA4924" w:rsidP="0011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163-19</w:t>
            </w:r>
            <w:r w:rsidR="0044154D">
              <w:t>4</w:t>
            </w:r>
          </w:p>
        </w:tc>
        <w:tc>
          <w:tcPr>
            <w:tcW w:w="3452" w:type="dxa"/>
          </w:tcPr>
          <w:p w14:paraId="7C559D89" w14:textId="424FE775" w:rsidR="00EE7CD3" w:rsidRDefault="00EE7CD3" w:rsidP="00EE7CD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 favorite quote</w:t>
            </w:r>
            <w:r w:rsidR="001A7DE5">
              <w:t>/image</w:t>
            </w:r>
          </w:p>
          <w:p w14:paraId="46F8B6D5" w14:textId="77777777" w:rsidR="00173620" w:rsidRDefault="00EE7CD3" w:rsidP="00E4736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Recap of chapters</w:t>
            </w:r>
          </w:p>
          <w:p w14:paraId="4E8AE4CA" w14:textId="77777777" w:rsidR="001A7DE5" w:rsidRDefault="001A7DE5" w:rsidP="001A7DE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did you learn?</w:t>
            </w:r>
          </w:p>
          <w:p w14:paraId="20364509" w14:textId="41780A4D" w:rsidR="001A7DE5" w:rsidRDefault="001A7DE5" w:rsidP="001A7DE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will you share/try?</w:t>
            </w:r>
          </w:p>
        </w:tc>
        <w:tc>
          <w:tcPr>
            <w:tcW w:w="3838" w:type="dxa"/>
          </w:tcPr>
          <w:p w14:paraId="3ADF2547" w14:textId="0271B0D2" w:rsidR="00D853A7" w:rsidRDefault="00D853A7" w:rsidP="001116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71FB" w14:paraId="336BB695" w14:textId="77777777" w:rsidTr="009D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6B0BF6EC" w14:textId="77777777" w:rsidR="002071FB" w:rsidRDefault="002071FB" w:rsidP="002071FB">
            <w:pPr>
              <w:rPr>
                <w:b w:val="0"/>
                <w:bCs w:val="0"/>
              </w:rPr>
            </w:pPr>
            <w:r>
              <w:t>Session 7</w:t>
            </w:r>
          </w:p>
          <w:p w14:paraId="058D75D0" w14:textId="0F12FA84" w:rsidR="00E4736C" w:rsidRDefault="001831C3" w:rsidP="002071FB">
            <w:pPr>
              <w:rPr>
                <w:b w:val="0"/>
                <w:bCs w:val="0"/>
              </w:rPr>
            </w:pPr>
            <w:r>
              <w:t xml:space="preserve">March </w:t>
            </w:r>
            <w:r>
              <w:t>10</w:t>
            </w:r>
            <w:r w:rsidRPr="001831C3">
              <w:rPr>
                <w:vertAlign w:val="superscript"/>
              </w:rPr>
              <w:t>th</w:t>
            </w:r>
            <w:r>
              <w:t xml:space="preserve">  </w:t>
            </w:r>
            <w:r>
              <w:t xml:space="preserve"> </w:t>
            </w:r>
          </w:p>
          <w:p w14:paraId="2F21FD64" w14:textId="10E03CE9" w:rsidR="00B11D73" w:rsidRDefault="00B11D73" w:rsidP="002071FB">
            <w:r w:rsidRPr="00683F60">
              <w:t>11:30-12:15</w:t>
            </w:r>
          </w:p>
        </w:tc>
        <w:tc>
          <w:tcPr>
            <w:tcW w:w="3060" w:type="dxa"/>
          </w:tcPr>
          <w:p w14:paraId="3692189B" w14:textId="3CDE252E" w:rsidR="004F13B8" w:rsidRPr="009D0024" w:rsidRDefault="004F13B8" w:rsidP="004F1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D0024">
              <w:rPr>
                <w:b/>
                <w:bCs/>
              </w:rPr>
              <w:t>Part 3: Everybody</w:t>
            </w:r>
            <w:r w:rsidR="009D0024">
              <w:rPr>
                <w:b/>
                <w:bCs/>
              </w:rPr>
              <w:t xml:space="preserve"> </w:t>
            </w:r>
            <w:r w:rsidRPr="009D0024">
              <w:rPr>
                <w:b/>
                <w:bCs/>
              </w:rPr>
              <w:t>Everyday</w:t>
            </w:r>
            <w:r w:rsidR="009D0024">
              <w:rPr>
                <w:b/>
                <w:bCs/>
              </w:rPr>
              <w:t xml:space="preserve"> </w:t>
            </w:r>
            <w:r w:rsidRPr="009D0024">
              <w:rPr>
                <w:b/>
                <w:bCs/>
              </w:rPr>
              <w:t>Engaged</w:t>
            </w:r>
          </w:p>
          <w:p w14:paraId="29F8A91B" w14:textId="170E95F8" w:rsidR="004B5A61" w:rsidRDefault="004B5A61" w:rsidP="009D0024">
            <w:pPr>
              <w:pStyle w:val="ListParagraph"/>
              <w:numPr>
                <w:ilvl w:val="0"/>
                <w:numId w:val="7"/>
              </w:numPr>
              <w:ind w:left="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Management Puts People First</w:t>
            </w:r>
          </w:p>
          <w:p w14:paraId="6E7BE1F2" w14:textId="3E103BDC" w:rsidR="004B5A61" w:rsidRDefault="009D0024" w:rsidP="009D0024">
            <w:pPr>
              <w:pStyle w:val="ListParagraph"/>
              <w:numPr>
                <w:ilvl w:val="0"/>
                <w:numId w:val="7"/>
              </w:numPr>
              <w:ind w:left="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Aligning People and Purpose</w:t>
            </w:r>
          </w:p>
          <w:p w14:paraId="004DEB1B" w14:textId="33AD9CED" w:rsidR="009D0024" w:rsidRDefault="009D0024" w:rsidP="009D0024">
            <w:pPr>
              <w:pStyle w:val="ListParagraph"/>
              <w:numPr>
                <w:ilvl w:val="0"/>
                <w:numId w:val="7"/>
              </w:numPr>
              <w:ind w:left="5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Reflections</w:t>
            </w:r>
          </w:p>
          <w:p w14:paraId="4602BD25" w14:textId="727D9CBE" w:rsidR="00C34462" w:rsidRDefault="00C34462" w:rsidP="00EE7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14:paraId="721F09C8" w14:textId="62A3E40C" w:rsidR="002071FB" w:rsidRDefault="00F66362" w:rsidP="0020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197</w:t>
            </w:r>
            <w:r w:rsidR="00695A1B">
              <w:t>-24</w:t>
            </w:r>
            <w:r w:rsidR="004B5A61">
              <w:t>5</w:t>
            </w:r>
          </w:p>
        </w:tc>
        <w:tc>
          <w:tcPr>
            <w:tcW w:w="3452" w:type="dxa"/>
          </w:tcPr>
          <w:p w14:paraId="6EDE7DC9" w14:textId="77777777" w:rsidR="00CA2056" w:rsidRDefault="00CA2056" w:rsidP="00CA205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 favorite quote/image</w:t>
            </w:r>
          </w:p>
          <w:p w14:paraId="6AC46648" w14:textId="77777777" w:rsidR="004431BD" w:rsidRDefault="00290162" w:rsidP="00E4736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Reflections</w:t>
            </w:r>
          </w:p>
          <w:p w14:paraId="0B94C7BA" w14:textId="77777777" w:rsidR="001A7DE5" w:rsidRDefault="001A7DE5" w:rsidP="001A7DE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did you learn?</w:t>
            </w:r>
          </w:p>
          <w:p w14:paraId="2BC73997" w14:textId="4BDDF1A3" w:rsidR="001831C3" w:rsidRDefault="001A7DE5" w:rsidP="005B224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66" w:hanging="1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will you share/try?</w:t>
            </w:r>
          </w:p>
        </w:tc>
        <w:tc>
          <w:tcPr>
            <w:tcW w:w="3838" w:type="dxa"/>
          </w:tcPr>
          <w:p w14:paraId="14F91A1E" w14:textId="6AF812E7" w:rsidR="00CF5B6E" w:rsidRDefault="00CF5B6E" w:rsidP="002071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79792C9" w14:textId="32D99D42" w:rsidR="001C4756" w:rsidRDefault="001C4756" w:rsidP="00CD0B98"/>
    <w:sectPr w:rsidR="001C4756" w:rsidSect="00CD0B98">
      <w:headerReference w:type="default" r:id="rId10"/>
      <w:footerReference w:type="default" r:id="rId11"/>
      <w:pgSz w:w="15840" w:h="12240" w:orient="landscape"/>
      <w:pgMar w:top="23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A2040" w14:textId="77777777" w:rsidR="00456D4B" w:rsidRDefault="00456D4B" w:rsidP="001C4756">
      <w:pPr>
        <w:spacing w:after="0" w:line="240" w:lineRule="auto"/>
      </w:pPr>
      <w:r>
        <w:separator/>
      </w:r>
    </w:p>
  </w:endnote>
  <w:endnote w:type="continuationSeparator" w:id="0">
    <w:p w14:paraId="08061BF8" w14:textId="77777777" w:rsidR="00456D4B" w:rsidRDefault="00456D4B" w:rsidP="001C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49F6" w14:textId="313164D0" w:rsidR="00111690" w:rsidRDefault="00111690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F26F0" w14:textId="77777777" w:rsidR="00456D4B" w:rsidRDefault="00456D4B" w:rsidP="001C4756">
      <w:pPr>
        <w:spacing w:after="0" w:line="240" w:lineRule="auto"/>
      </w:pPr>
      <w:r>
        <w:separator/>
      </w:r>
    </w:p>
  </w:footnote>
  <w:footnote w:type="continuationSeparator" w:id="0">
    <w:p w14:paraId="0D833EB4" w14:textId="77777777" w:rsidR="00456D4B" w:rsidRDefault="00456D4B" w:rsidP="001C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80E8" w14:textId="0D2C7E39" w:rsidR="001C4756" w:rsidRDefault="00AE7A64" w:rsidP="00E43581">
    <w:pPr>
      <w:pStyle w:val="Header"/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2AAC093" wp14:editId="3C5419FE">
          <wp:simplePos x="0" y="0"/>
          <wp:positionH relativeFrom="column">
            <wp:posOffset>-255905</wp:posOffset>
          </wp:positionH>
          <wp:positionV relativeFrom="paragraph">
            <wp:posOffset>-304800</wp:posOffset>
          </wp:positionV>
          <wp:extent cx="776111" cy="1168400"/>
          <wp:effectExtent l="0" t="0" r="5080" b="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111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581" w:rsidRPr="00E43581">
      <w:rPr>
        <w:b/>
        <w:bCs/>
        <w:sz w:val="32"/>
        <w:szCs w:val="32"/>
      </w:rPr>
      <w:t>NWHPEC Book Study Guide</w:t>
    </w:r>
  </w:p>
  <w:p w14:paraId="104C06B1" w14:textId="69A00B3C" w:rsidR="00D26D01" w:rsidRPr="00E43581" w:rsidRDefault="00AE7A64" w:rsidP="00E43581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The Toyota Engagement Equation</w:t>
    </w:r>
  </w:p>
  <w:p w14:paraId="1045D382" w14:textId="636D7E3E" w:rsidR="00E43581" w:rsidRPr="0052433C" w:rsidRDefault="00AE7A64" w:rsidP="00E43581">
    <w:pPr>
      <w:pStyle w:val="Header"/>
      <w:jc w:val="center"/>
      <w:rPr>
        <w:i/>
        <w:iCs/>
        <w:color w:val="767171" w:themeColor="background2" w:themeShade="80"/>
      </w:rPr>
    </w:pPr>
    <w:r>
      <w:rPr>
        <w:i/>
        <w:iCs/>
        <w:color w:val="767171" w:themeColor="background2" w:themeShade="80"/>
      </w:rPr>
      <w:t>Tracey Richardson &amp; Ernie Richardson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0ABF"/>
    <w:multiLevelType w:val="hybridMultilevel"/>
    <w:tmpl w:val="88BAD3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A115E"/>
    <w:multiLevelType w:val="hybridMultilevel"/>
    <w:tmpl w:val="EA22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36AAF"/>
    <w:multiLevelType w:val="hybridMultilevel"/>
    <w:tmpl w:val="34F854E8"/>
    <w:lvl w:ilvl="0" w:tplc="D87830AA">
      <w:start w:val="2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320404A5"/>
    <w:multiLevelType w:val="hybridMultilevel"/>
    <w:tmpl w:val="36F4A22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D32E2"/>
    <w:multiLevelType w:val="hybridMultilevel"/>
    <w:tmpl w:val="A4C6A7C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49C5"/>
    <w:multiLevelType w:val="hybridMultilevel"/>
    <w:tmpl w:val="88BAD3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D6057"/>
    <w:multiLevelType w:val="hybridMultilevel"/>
    <w:tmpl w:val="88BA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56"/>
    <w:rsid w:val="00023B01"/>
    <w:rsid w:val="000327AE"/>
    <w:rsid w:val="00033613"/>
    <w:rsid w:val="00062EB0"/>
    <w:rsid w:val="00063C0B"/>
    <w:rsid w:val="000758CD"/>
    <w:rsid w:val="00082805"/>
    <w:rsid w:val="000A342C"/>
    <w:rsid w:val="000A7542"/>
    <w:rsid w:val="000C0B94"/>
    <w:rsid w:val="000E502B"/>
    <w:rsid w:val="000E64D2"/>
    <w:rsid w:val="00107EAA"/>
    <w:rsid w:val="00111690"/>
    <w:rsid w:val="00113D10"/>
    <w:rsid w:val="001206C0"/>
    <w:rsid w:val="00124B90"/>
    <w:rsid w:val="00134A9C"/>
    <w:rsid w:val="001414E6"/>
    <w:rsid w:val="00173620"/>
    <w:rsid w:val="00173E30"/>
    <w:rsid w:val="00182BC3"/>
    <w:rsid w:val="001831C3"/>
    <w:rsid w:val="001A198E"/>
    <w:rsid w:val="001A7DE5"/>
    <w:rsid w:val="001B33FE"/>
    <w:rsid w:val="001B3B4C"/>
    <w:rsid w:val="001B43E4"/>
    <w:rsid w:val="001C4756"/>
    <w:rsid w:val="001D60E8"/>
    <w:rsid w:val="001E205F"/>
    <w:rsid w:val="001E4849"/>
    <w:rsid w:val="002071FB"/>
    <w:rsid w:val="00220E11"/>
    <w:rsid w:val="00241460"/>
    <w:rsid w:val="002832BD"/>
    <w:rsid w:val="00290162"/>
    <w:rsid w:val="002B2418"/>
    <w:rsid w:val="002B465E"/>
    <w:rsid w:val="002C1B0A"/>
    <w:rsid w:val="002D5E99"/>
    <w:rsid w:val="002E1539"/>
    <w:rsid w:val="002F4368"/>
    <w:rsid w:val="00315710"/>
    <w:rsid w:val="0032797F"/>
    <w:rsid w:val="00331580"/>
    <w:rsid w:val="0033185A"/>
    <w:rsid w:val="00334D7A"/>
    <w:rsid w:val="00341C33"/>
    <w:rsid w:val="00346CDC"/>
    <w:rsid w:val="00357BE9"/>
    <w:rsid w:val="00374A44"/>
    <w:rsid w:val="00392EC8"/>
    <w:rsid w:val="003B5E64"/>
    <w:rsid w:val="003C3306"/>
    <w:rsid w:val="00403A03"/>
    <w:rsid w:val="00403F40"/>
    <w:rsid w:val="00423C2A"/>
    <w:rsid w:val="0042446C"/>
    <w:rsid w:val="004317F3"/>
    <w:rsid w:val="0044154D"/>
    <w:rsid w:val="00443194"/>
    <w:rsid w:val="004431BD"/>
    <w:rsid w:val="00451939"/>
    <w:rsid w:val="00456D4B"/>
    <w:rsid w:val="00461728"/>
    <w:rsid w:val="004B5A61"/>
    <w:rsid w:val="004B6935"/>
    <w:rsid w:val="004C4886"/>
    <w:rsid w:val="004F13B8"/>
    <w:rsid w:val="0052433C"/>
    <w:rsid w:val="0054234A"/>
    <w:rsid w:val="00545631"/>
    <w:rsid w:val="00551A66"/>
    <w:rsid w:val="00565860"/>
    <w:rsid w:val="005846EA"/>
    <w:rsid w:val="00586077"/>
    <w:rsid w:val="005B19D9"/>
    <w:rsid w:val="005B2245"/>
    <w:rsid w:val="005B3499"/>
    <w:rsid w:val="005F6334"/>
    <w:rsid w:val="00616CE3"/>
    <w:rsid w:val="006222E1"/>
    <w:rsid w:val="00622DC1"/>
    <w:rsid w:val="00654D07"/>
    <w:rsid w:val="00683F60"/>
    <w:rsid w:val="0068576F"/>
    <w:rsid w:val="00695A1B"/>
    <w:rsid w:val="006A2666"/>
    <w:rsid w:val="006A6157"/>
    <w:rsid w:val="006B057D"/>
    <w:rsid w:val="006B30D7"/>
    <w:rsid w:val="006C0E30"/>
    <w:rsid w:val="006C62C3"/>
    <w:rsid w:val="006D2771"/>
    <w:rsid w:val="006D55A7"/>
    <w:rsid w:val="006E1A31"/>
    <w:rsid w:val="00704F81"/>
    <w:rsid w:val="00721CD1"/>
    <w:rsid w:val="00737581"/>
    <w:rsid w:val="00763538"/>
    <w:rsid w:val="00766E23"/>
    <w:rsid w:val="00772D5B"/>
    <w:rsid w:val="0077334C"/>
    <w:rsid w:val="00792D7F"/>
    <w:rsid w:val="00795FDD"/>
    <w:rsid w:val="007A5D45"/>
    <w:rsid w:val="007B20C4"/>
    <w:rsid w:val="007B5856"/>
    <w:rsid w:val="007D0D3A"/>
    <w:rsid w:val="007D63C6"/>
    <w:rsid w:val="00816D46"/>
    <w:rsid w:val="00831922"/>
    <w:rsid w:val="00837E6D"/>
    <w:rsid w:val="0084217D"/>
    <w:rsid w:val="008608B2"/>
    <w:rsid w:val="008713DB"/>
    <w:rsid w:val="00882152"/>
    <w:rsid w:val="00883C8A"/>
    <w:rsid w:val="008865A5"/>
    <w:rsid w:val="008A0D16"/>
    <w:rsid w:val="008C0E26"/>
    <w:rsid w:val="008C30C7"/>
    <w:rsid w:val="008F3079"/>
    <w:rsid w:val="008F7572"/>
    <w:rsid w:val="00902A63"/>
    <w:rsid w:val="0090546E"/>
    <w:rsid w:val="009335A5"/>
    <w:rsid w:val="00935E6F"/>
    <w:rsid w:val="00955F94"/>
    <w:rsid w:val="009625D2"/>
    <w:rsid w:val="00964D7B"/>
    <w:rsid w:val="00974ECA"/>
    <w:rsid w:val="00982107"/>
    <w:rsid w:val="00982C0B"/>
    <w:rsid w:val="009A1DA0"/>
    <w:rsid w:val="009A6F92"/>
    <w:rsid w:val="009A749C"/>
    <w:rsid w:val="009C3398"/>
    <w:rsid w:val="009D0024"/>
    <w:rsid w:val="009D4D82"/>
    <w:rsid w:val="009D53B1"/>
    <w:rsid w:val="009E1173"/>
    <w:rsid w:val="00A15AC5"/>
    <w:rsid w:val="00A164CA"/>
    <w:rsid w:val="00A21C22"/>
    <w:rsid w:val="00A430A0"/>
    <w:rsid w:val="00A455DA"/>
    <w:rsid w:val="00A50618"/>
    <w:rsid w:val="00A605C2"/>
    <w:rsid w:val="00A62170"/>
    <w:rsid w:val="00A829D7"/>
    <w:rsid w:val="00A94191"/>
    <w:rsid w:val="00AC1EF9"/>
    <w:rsid w:val="00AC4073"/>
    <w:rsid w:val="00AD21F3"/>
    <w:rsid w:val="00AE419F"/>
    <w:rsid w:val="00AE7A64"/>
    <w:rsid w:val="00B00AE7"/>
    <w:rsid w:val="00B11D73"/>
    <w:rsid w:val="00B30429"/>
    <w:rsid w:val="00B517F8"/>
    <w:rsid w:val="00B53934"/>
    <w:rsid w:val="00B80A90"/>
    <w:rsid w:val="00B834CB"/>
    <w:rsid w:val="00B9580D"/>
    <w:rsid w:val="00BC47A0"/>
    <w:rsid w:val="00BE73B9"/>
    <w:rsid w:val="00BF665A"/>
    <w:rsid w:val="00C01C70"/>
    <w:rsid w:val="00C34462"/>
    <w:rsid w:val="00C55D9C"/>
    <w:rsid w:val="00C57A4A"/>
    <w:rsid w:val="00C709B7"/>
    <w:rsid w:val="00C72377"/>
    <w:rsid w:val="00C75800"/>
    <w:rsid w:val="00C85C6A"/>
    <w:rsid w:val="00CA2056"/>
    <w:rsid w:val="00CD0B98"/>
    <w:rsid w:val="00CF5B6E"/>
    <w:rsid w:val="00D173A5"/>
    <w:rsid w:val="00D23F01"/>
    <w:rsid w:val="00D26D01"/>
    <w:rsid w:val="00D3445D"/>
    <w:rsid w:val="00D53D23"/>
    <w:rsid w:val="00D608EB"/>
    <w:rsid w:val="00D763F0"/>
    <w:rsid w:val="00D84E2E"/>
    <w:rsid w:val="00D853A7"/>
    <w:rsid w:val="00DA0FCF"/>
    <w:rsid w:val="00DA4924"/>
    <w:rsid w:val="00DA496B"/>
    <w:rsid w:val="00DA65DD"/>
    <w:rsid w:val="00DB1EC7"/>
    <w:rsid w:val="00DF55D7"/>
    <w:rsid w:val="00DF5D70"/>
    <w:rsid w:val="00DF786C"/>
    <w:rsid w:val="00E01FD1"/>
    <w:rsid w:val="00E20AE6"/>
    <w:rsid w:val="00E43581"/>
    <w:rsid w:val="00E44D97"/>
    <w:rsid w:val="00E46038"/>
    <w:rsid w:val="00E46997"/>
    <w:rsid w:val="00E4736C"/>
    <w:rsid w:val="00E47CEE"/>
    <w:rsid w:val="00E543D1"/>
    <w:rsid w:val="00E56A35"/>
    <w:rsid w:val="00E574F2"/>
    <w:rsid w:val="00E764E8"/>
    <w:rsid w:val="00E86FDE"/>
    <w:rsid w:val="00EB1878"/>
    <w:rsid w:val="00EC76CF"/>
    <w:rsid w:val="00ED04D2"/>
    <w:rsid w:val="00ED189C"/>
    <w:rsid w:val="00EE3B9F"/>
    <w:rsid w:val="00EE4E59"/>
    <w:rsid w:val="00EE7CD3"/>
    <w:rsid w:val="00EF70F4"/>
    <w:rsid w:val="00F0588A"/>
    <w:rsid w:val="00F11AC9"/>
    <w:rsid w:val="00F141C3"/>
    <w:rsid w:val="00F21AF7"/>
    <w:rsid w:val="00F37404"/>
    <w:rsid w:val="00F60463"/>
    <w:rsid w:val="00F66362"/>
    <w:rsid w:val="00F66995"/>
    <w:rsid w:val="00F71E03"/>
    <w:rsid w:val="00F7530D"/>
    <w:rsid w:val="00F757EA"/>
    <w:rsid w:val="00F92781"/>
    <w:rsid w:val="00FB48D4"/>
    <w:rsid w:val="00FB79DE"/>
    <w:rsid w:val="00FC0282"/>
    <w:rsid w:val="00FC1EBB"/>
    <w:rsid w:val="00FE5FB6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D01E17"/>
  <w15:chartTrackingRefBased/>
  <w15:docId w15:val="{56A79488-D14C-4FA6-B9E3-7CF8EC31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7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756"/>
  </w:style>
  <w:style w:type="paragraph" w:styleId="Footer">
    <w:name w:val="footer"/>
    <w:basedOn w:val="Normal"/>
    <w:link w:val="FooterChar"/>
    <w:uiPriority w:val="99"/>
    <w:unhideWhenUsed/>
    <w:rsid w:val="001C4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756"/>
  </w:style>
  <w:style w:type="table" w:styleId="GridTable5Dark-Accent5">
    <w:name w:val="Grid Table 5 Dark Accent 5"/>
    <w:basedOn w:val="TableNormal"/>
    <w:uiPriority w:val="50"/>
    <w:rsid w:val="001C47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C4756"/>
    <w:rPr>
      <w:color w:val="605E5C"/>
      <w:shd w:val="clear" w:color="auto" w:fill="E1DFDD"/>
    </w:rPr>
  </w:style>
  <w:style w:type="table" w:styleId="GridTable7Colorful-Accent1">
    <w:name w:val="Grid Table 7 Colorful Accent 1"/>
    <w:basedOn w:val="TableNormal"/>
    <w:uiPriority w:val="52"/>
    <w:rsid w:val="001C475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3-Accent5">
    <w:name w:val="List Table 3 Accent 5"/>
    <w:basedOn w:val="TableNormal"/>
    <w:uiPriority w:val="48"/>
    <w:rsid w:val="001C475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53D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4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0DUDvu2Z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/Toyota-Engagement-Equation-Improvement-Organization/dp/1259837424/ref=asc_df_1259837424/?tag=hyprod-20&amp;linkCode=df0&amp;hvadid=312106851030&amp;hvpos=&amp;hvnetw=g&amp;hvrand=10494510310509065695&amp;hvpone=&amp;hvptwo=&amp;hvqmt=&amp;hvdev=c&amp;hvdvcmdl=&amp;hvlocint=&amp;hvlocphy=9032873&amp;hvtargid=pla-331113309043&amp;psc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traceyrichards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Ayers</dc:creator>
  <cp:keywords/>
  <dc:description/>
  <cp:lastModifiedBy>Jennifer Ayers</cp:lastModifiedBy>
  <cp:revision>43</cp:revision>
  <cp:lastPrinted>2020-10-20T21:36:00Z</cp:lastPrinted>
  <dcterms:created xsi:type="dcterms:W3CDTF">2021-12-28T21:29:00Z</dcterms:created>
  <dcterms:modified xsi:type="dcterms:W3CDTF">2021-12-29T22:41:00Z</dcterms:modified>
</cp:coreProperties>
</file>